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D3E" w:rsidRPr="001C2D98" w:rsidRDefault="00391D3E" w:rsidP="00391D3E">
      <w:pPr>
        <w:jc w:val="right"/>
        <w:rPr>
          <w:b/>
          <w:sz w:val="18"/>
          <w:szCs w:val="18"/>
        </w:rPr>
      </w:pPr>
      <w:r w:rsidRPr="001C2D98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3</w:t>
      </w:r>
      <w:r w:rsidRPr="001C2D98">
        <w:rPr>
          <w:b/>
          <w:sz w:val="18"/>
          <w:szCs w:val="18"/>
        </w:rPr>
        <w:t xml:space="preserve"> do Zarządzenia Nr 1</w:t>
      </w:r>
      <w:r>
        <w:rPr>
          <w:b/>
          <w:sz w:val="18"/>
          <w:szCs w:val="18"/>
        </w:rPr>
        <w:t>9</w:t>
      </w:r>
      <w:r w:rsidRPr="001C2D98">
        <w:rPr>
          <w:b/>
          <w:sz w:val="18"/>
          <w:szCs w:val="18"/>
        </w:rPr>
        <w:t>/2025</w:t>
      </w:r>
    </w:p>
    <w:p w:rsidR="00391D3E" w:rsidRPr="001C2D98" w:rsidRDefault="00391D3E" w:rsidP="00391D3E">
      <w:pPr>
        <w:jc w:val="right"/>
        <w:rPr>
          <w:b/>
          <w:sz w:val="18"/>
          <w:szCs w:val="18"/>
        </w:rPr>
      </w:pPr>
      <w:r w:rsidRPr="001C2D98">
        <w:rPr>
          <w:b/>
          <w:sz w:val="18"/>
          <w:szCs w:val="18"/>
        </w:rPr>
        <w:t xml:space="preserve"> Dyrektora Samorządowego Nr 12 w Kielcach</w:t>
      </w:r>
    </w:p>
    <w:p w:rsidR="00B630A8" w:rsidRPr="00B630A8" w:rsidRDefault="00B630A8" w:rsidP="00B630A8">
      <w:pPr>
        <w:jc w:val="center"/>
        <w:rPr>
          <w:b/>
        </w:rPr>
      </w:pPr>
      <w:r w:rsidRPr="00B630A8">
        <w:rPr>
          <w:b/>
        </w:rPr>
        <w:t xml:space="preserve">PROCEDURA POSTĘPOWANIA W PRZYPADKU </w:t>
      </w:r>
      <w:r>
        <w:rPr>
          <w:b/>
        </w:rPr>
        <w:t>CHOROBY DZIECI</w:t>
      </w:r>
    </w:p>
    <w:p w:rsidR="00B630A8" w:rsidRPr="00B630A8" w:rsidRDefault="00B630A8" w:rsidP="00B630A8">
      <w:pPr>
        <w:jc w:val="center"/>
        <w:rPr>
          <w:b/>
        </w:rPr>
      </w:pPr>
      <w:r w:rsidRPr="00B630A8">
        <w:rPr>
          <w:b/>
        </w:rPr>
        <w:t>w Żłobku Samorządowym</w:t>
      </w:r>
      <w:r>
        <w:rPr>
          <w:b/>
        </w:rPr>
        <w:t xml:space="preserve"> Nr 12 w Kielcach</w:t>
      </w:r>
    </w:p>
    <w:p w:rsidR="00B630A8" w:rsidRPr="00B630A8" w:rsidRDefault="00B630A8" w:rsidP="00B630A8">
      <w:pPr>
        <w:jc w:val="center"/>
        <w:rPr>
          <w:b/>
        </w:rPr>
      </w:pPr>
      <w:r w:rsidRPr="00B630A8">
        <w:rPr>
          <w:b/>
        </w:rPr>
        <w:t>§1 Podstawa prawna</w:t>
      </w:r>
    </w:p>
    <w:p w:rsidR="00B630A8" w:rsidRPr="00B630A8" w:rsidRDefault="00B630A8" w:rsidP="00B630A8">
      <w:r w:rsidRPr="00B630A8">
        <w:t>Procedura została opracowana na podstawie:</w:t>
      </w:r>
    </w:p>
    <w:p w:rsidR="00B630A8" w:rsidRPr="00B630A8" w:rsidRDefault="00B630A8" w:rsidP="00B630A8">
      <w:pPr>
        <w:pStyle w:val="Akapitzlist"/>
        <w:numPr>
          <w:ilvl w:val="0"/>
          <w:numId w:val="1"/>
        </w:numPr>
      </w:pPr>
      <w:r w:rsidRPr="00B630A8">
        <w:t>Ustawy z dnia 4 lutego 2011 r. o opiece nad dziećmi w wieku do lat 3.</w:t>
      </w:r>
    </w:p>
    <w:p w:rsidR="00B630A8" w:rsidRPr="00B630A8" w:rsidRDefault="00B630A8" w:rsidP="00B630A8">
      <w:pPr>
        <w:pStyle w:val="Akapitzlist"/>
        <w:numPr>
          <w:ilvl w:val="0"/>
          <w:numId w:val="1"/>
        </w:numPr>
      </w:pPr>
      <w:r w:rsidRPr="00B630A8">
        <w:t>Rozporządzenia Ministra Rodziny i Polityki Społecznej w sprawie standardów opieki sprawowanej nad dziećmi w wieku do lat 3.</w:t>
      </w:r>
    </w:p>
    <w:p w:rsidR="00B630A8" w:rsidRPr="00B630A8" w:rsidRDefault="00B630A8" w:rsidP="00B630A8">
      <w:pPr>
        <w:pStyle w:val="Akapitzlist"/>
        <w:numPr>
          <w:ilvl w:val="0"/>
          <w:numId w:val="1"/>
        </w:numPr>
      </w:pPr>
      <w:r w:rsidRPr="00B630A8">
        <w:t>Ustawy o zapobieganiu oraz zwalczaniu zakażeń i chorób zakaźnych u ludzi</w:t>
      </w:r>
      <w:r w:rsidR="003074D5">
        <w:t xml:space="preserve"> (Dz.U. 2025 poz. 16 75 z </w:t>
      </w:r>
      <w:proofErr w:type="spellStart"/>
      <w:r w:rsidR="003074D5">
        <w:t>poźn</w:t>
      </w:r>
      <w:proofErr w:type="spellEnd"/>
      <w:r w:rsidR="003074D5">
        <w:t>. zm.) wraz z wykazem zakażeń i chorób</w:t>
      </w:r>
    </w:p>
    <w:p w:rsidR="00B630A8" w:rsidRPr="00B630A8" w:rsidRDefault="00B630A8" w:rsidP="00B630A8">
      <w:pPr>
        <w:pStyle w:val="Akapitzlist"/>
        <w:numPr>
          <w:ilvl w:val="0"/>
          <w:numId w:val="1"/>
        </w:numPr>
      </w:pPr>
      <w:r w:rsidRPr="00B630A8">
        <w:t>Standardów Ochrony Małoletnich obowiązujących w placówce.</w:t>
      </w:r>
    </w:p>
    <w:p w:rsidR="00B630A8" w:rsidRPr="00B630A8" w:rsidRDefault="00B630A8" w:rsidP="00A3193B">
      <w:pPr>
        <w:pStyle w:val="Akapitzlist"/>
        <w:numPr>
          <w:ilvl w:val="0"/>
          <w:numId w:val="1"/>
        </w:numPr>
      </w:pPr>
      <w:r w:rsidRPr="00B630A8">
        <w:t>Statutu oraz regulaminu organizacyjnego Żłobka Samorządowego.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§2 Cel procedury</w:t>
      </w:r>
    </w:p>
    <w:p w:rsidR="00B630A8" w:rsidRPr="00B630A8" w:rsidRDefault="00B630A8" w:rsidP="00B630A8">
      <w:r w:rsidRPr="00B630A8">
        <w:t>Celem procedury jest:</w:t>
      </w:r>
    </w:p>
    <w:p w:rsidR="00B630A8" w:rsidRPr="00B630A8" w:rsidRDefault="00B630A8" w:rsidP="00A3193B">
      <w:pPr>
        <w:pStyle w:val="Akapitzlist"/>
        <w:numPr>
          <w:ilvl w:val="0"/>
          <w:numId w:val="2"/>
        </w:numPr>
      </w:pPr>
      <w:r w:rsidRPr="00B630A8">
        <w:t>zapewnienie bezpieczeństwa zdrowotnego dzieci przebywających w żłobku,</w:t>
      </w:r>
    </w:p>
    <w:p w:rsidR="00B630A8" w:rsidRPr="00B630A8" w:rsidRDefault="00B630A8" w:rsidP="00A3193B">
      <w:pPr>
        <w:pStyle w:val="Akapitzlist"/>
        <w:numPr>
          <w:ilvl w:val="0"/>
          <w:numId w:val="2"/>
        </w:numPr>
      </w:pPr>
      <w:r w:rsidRPr="00B630A8">
        <w:t>ograniczenie ryzyka rozprzestrzeniania się chorób zakaźnych,</w:t>
      </w:r>
    </w:p>
    <w:p w:rsidR="00B630A8" w:rsidRPr="00B630A8" w:rsidRDefault="00B630A8" w:rsidP="00A3193B">
      <w:pPr>
        <w:pStyle w:val="Akapitzlist"/>
        <w:numPr>
          <w:ilvl w:val="0"/>
          <w:numId w:val="2"/>
        </w:numPr>
      </w:pPr>
      <w:r w:rsidRPr="00B630A8">
        <w:t>określenie zasad postępowania w przypadku wystąpienia objawów chorobowych u dziecka,</w:t>
      </w:r>
    </w:p>
    <w:p w:rsidR="00B630A8" w:rsidRPr="00B630A8" w:rsidRDefault="00B630A8" w:rsidP="00A3193B">
      <w:pPr>
        <w:pStyle w:val="Akapitzlist"/>
        <w:numPr>
          <w:ilvl w:val="0"/>
          <w:numId w:val="2"/>
        </w:numPr>
      </w:pPr>
      <w:r w:rsidRPr="00B630A8">
        <w:t>określenie obowiązków pracowników i rodziców w sytuacji choroby dziecka.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§3 Przyprowadzanie dziecka do żłobka</w:t>
      </w:r>
    </w:p>
    <w:p w:rsidR="00B630A8" w:rsidRPr="00B630A8" w:rsidRDefault="00B630A8" w:rsidP="00B630A8">
      <w:r w:rsidRPr="00B630A8">
        <w:t>Do żłobka mogą być przyprowadzane wyłącznie dzieci zdrowe.</w:t>
      </w:r>
    </w:p>
    <w:p w:rsidR="00B630A8" w:rsidRPr="00B630A8" w:rsidRDefault="00B630A8" w:rsidP="00B630A8">
      <w:r w:rsidRPr="00B630A8">
        <w:t>Rodzice lub opiekunowie prawni zobowiązani są do nieprzyprowadzania dziecka do placówki w przypadku występowania objawów chorobowych, w szczególności:</w:t>
      </w:r>
    </w:p>
    <w:p w:rsidR="00B630A8" w:rsidRPr="00B630A8" w:rsidRDefault="00B630A8" w:rsidP="00B630A8">
      <w:pPr>
        <w:pStyle w:val="Akapitzlist"/>
        <w:numPr>
          <w:ilvl w:val="0"/>
          <w:numId w:val="3"/>
        </w:numPr>
      </w:pPr>
      <w:r w:rsidRPr="00B630A8">
        <w:t>gorączki,</w:t>
      </w:r>
      <w:r w:rsidR="00A3193B">
        <w:t xml:space="preserve"> </w:t>
      </w:r>
      <w:r w:rsidRPr="00B630A8">
        <w:t>kaszlu lub duszności,</w:t>
      </w:r>
    </w:p>
    <w:p w:rsidR="00B630A8" w:rsidRPr="00B630A8" w:rsidRDefault="00B630A8" w:rsidP="00A3193B">
      <w:pPr>
        <w:pStyle w:val="Akapitzlist"/>
        <w:numPr>
          <w:ilvl w:val="0"/>
          <w:numId w:val="3"/>
        </w:numPr>
      </w:pPr>
      <w:r w:rsidRPr="00B630A8">
        <w:t>wymiotów lub biegunki,</w:t>
      </w:r>
    </w:p>
    <w:p w:rsidR="00B630A8" w:rsidRPr="00B630A8" w:rsidRDefault="00B630A8" w:rsidP="00A3193B">
      <w:pPr>
        <w:pStyle w:val="Akapitzlist"/>
        <w:numPr>
          <w:ilvl w:val="0"/>
          <w:numId w:val="3"/>
        </w:numPr>
      </w:pPr>
      <w:r w:rsidRPr="00B630A8">
        <w:t>wysypki niewiadomego pochodzenia,</w:t>
      </w:r>
    </w:p>
    <w:p w:rsidR="00B630A8" w:rsidRPr="00B630A8" w:rsidRDefault="00B630A8" w:rsidP="00A3193B">
      <w:pPr>
        <w:pStyle w:val="Akapitzlist"/>
        <w:numPr>
          <w:ilvl w:val="0"/>
          <w:numId w:val="3"/>
        </w:numPr>
      </w:pPr>
      <w:r w:rsidRPr="00B630A8">
        <w:t>ropnej wydzieliny z oczu lub nosa,</w:t>
      </w:r>
    </w:p>
    <w:p w:rsidR="00B630A8" w:rsidRPr="00B630A8" w:rsidRDefault="00B630A8" w:rsidP="00A3193B">
      <w:pPr>
        <w:pStyle w:val="Akapitzlist"/>
        <w:numPr>
          <w:ilvl w:val="0"/>
          <w:numId w:val="3"/>
        </w:numPr>
      </w:pPr>
      <w:r w:rsidRPr="00B630A8">
        <w:t>objawów chorób zakaźnych.</w:t>
      </w:r>
    </w:p>
    <w:p w:rsidR="00B630A8" w:rsidRPr="00B630A8" w:rsidRDefault="00B630A8" w:rsidP="00B630A8">
      <w:r w:rsidRPr="00B630A8">
        <w:t>Rodzic zobowiązany jest poinformować opiekuna o:</w:t>
      </w:r>
    </w:p>
    <w:p w:rsidR="00B630A8" w:rsidRPr="00B630A8" w:rsidRDefault="00B630A8" w:rsidP="00A3193B">
      <w:pPr>
        <w:pStyle w:val="Akapitzlist"/>
        <w:numPr>
          <w:ilvl w:val="0"/>
          <w:numId w:val="4"/>
        </w:numPr>
      </w:pPr>
      <w:r w:rsidRPr="00B630A8">
        <w:t>stanie zdrowia dziecka,</w:t>
      </w:r>
    </w:p>
    <w:p w:rsidR="00B630A8" w:rsidRPr="00B630A8" w:rsidRDefault="00B630A8" w:rsidP="00A3193B">
      <w:pPr>
        <w:pStyle w:val="Akapitzlist"/>
        <w:numPr>
          <w:ilvl w:val="0"/>
          <w:numId w:val="4"/>
        </w:numPr>
      </w:pPr>
      <w:r w:rsidRPr="00B630A8">
        <w:t>ewentualnych chorobach przewlekłych,</w:t>
      </w:r>
    </w:p>
    <w:p w:rsidR="00B630A8" w:rsidRPr="00B630A8" w:rsidRDefault="00B630A8" w:rsidP="00A3193B">
      <w:pPr>
        <w:pStyle w:val="Akapitzlist"/>
        <w:numPr>
          <w:ilvl w:val="0"/>
          <w:numId w:val="4"/>
        </w:numPr>
      </w:pPr>
      <w:r w:rsidRPr="00B630A8">
        <w:t>przyjmowanych lekach.</w:t>
      </w:r>
    </w:p>
    <w:p w:rsidR="00B630A8" w:rsidRPr="00B630A8" w:rsidRDefault="00B630A8" w:rsidP="00B630A8">
      <w:r w:rsidRPr="00B630A8">
        <w:t>W przypadku podejrzenia choroby pracownik żłobka ma prawo odmówić przyjęcia dziecka do placówki.</w:t>
      </w:r>
    </w:p>
    <w:p w:rsidR="00B630A8" w:rsidRPr="00A3193B" w:rsidRDefault="00B630A8" w:rsidP="00B630A8">
      <w:pPr>
        <w:rPr>
          <w:u w:val="single"/>
        </w:rPr>
      </w:pPr>
      <w:r w:rsidRPr="00A3193B">
        <w:rPr>
          <w:u w:val="single"/>
        </w:rPr>
        <w:t>W sytuacjach wątpliwych decyzję podejmuje dyrektor żłobka.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§4 Objawy choroby u dziecka w trakcie pobytu w żłobku</w:t>
      </w:r>
    </w:p>
    <w:p w:rsidR="00B630A8" w:rsidRPr="00B630A8" w:rsidRDefault="00B630A8" w:rsidP="00B630A8">
      <w:r w:rsidRPr="00B630A8">
        <w:t>W przypadku wystąpienia u dziecka objawów chorobowych podczas pobytu w żłobku, takich jak: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lastRenderedPageBreak/>
        <w:t>gorączka,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t>wymioty,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t>biegunka,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t>silny kaszel,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t>wysypka,</w:t>
      </w:r>
    </w:p>
    <w:p w:rsidR="00B630A8" w:rsidRPr="00B630A8" w:rsidRDefault="00B630A8" w:rsidP="00A3193B">
      <w:pPr>
        <w:pStyle w:val="Akapitzlist"/>
        <w:numPr>
          <w:ilvl w:val="0"/>
          <w:numId w:val="5"/>
        </w:numPr>
      </w:pPr>
      <w:r w:rsidRPr="00B630A8">
        <w:t>znaczne osłabienie dziecka,</w:t>
      </w:r>
    </w:p>
    <w:p w:rsidR="00B630A8" w:rsidRPr="00B630A8" w:rsidRDefault="00B630A8" w:rsidP="00B630A8">
      <w:r w:rsidRPr="00B630A8">
        <w:t>pracownik żłobka zobowiązany jest do:</w:t>
      </w:r>
    </w:p>
    <w:p w:rsidR="00B630A8" w:rsidRPr="00B630A8" w:rsidRDefault="00B630A8" w:rsidP="00A3193B">
      <w:pPr>
        <w:pStyle w:val="Akapitzlist"/>
        <w:numPr>
          <w:ilvl w:val="0"/>
          <w:numId w:val="6"/>
        </w:numPr>
      </w:pPr>
      <w:r w:rsidRPr="00B630A8">
        <w:t>zapewnienia dziecku opieki i komfortu,</w:t>
      </w:r>
    </w:p>
    <w:p w:rsidR="00B630A8" w:rsidRPr="00B630A8" w:rsidRDefault="00B630A8" w:rsidP="00A3193B">
      <w:pPr>
        <w:pStyle w:val="Akapitzlist"/>
        <w:numPr>
          <w:ilvl w:val="0"/>
          <w:numId w:val="6"/>
        </w:numPr>
      </w:pPr>
      <w:r w:rsidRPr="00B630A8">
        <w:t>odizolowania dziecka od pozostałych dzieci w miarę możliwości organizacyjnych placówki,</w:t>
      </w:r>
    </w:p>
    <w:p w:rsidR="00B630A8" w:rsidRPr="00B630A8" w:rsidRDefault="00B630A8" w:rsidP="00A3193B">
      <w:pPr>
        <w:pStyle w:val="Akapitzlist"/>
        <w:numPr>
          <w:ilvl w:val="0"/>
          <w:numId w:val="6"/>
        </w:numPr>
      </w:pPr>
      <w:r w:rsidRPr="00B630A8">
        <w:t>niezwłocznego poinformowania rodzica lub opiekuna prawnego,</w:t>
      </w:r>
    </w:p>
    <w:p w:rsidR="00B630A8" w:rsidRPr="00B630A8" w:rsidRDefault="00B630A8" w:rsidP="00A3193B">
      <w:pPr>
        <w:pStyle w:val="Akapitzlist"/>
        <w:numPr>
          <w:ilvl w:val="0"/>
          <w:numId w:val="6"/>
        </w:numPr>
      </w:pPr>
      <w:r w:rsidRPr="00B630A8">
        <w:t>monitorowania stanu zdrowia dziecka do czasu odebrania go przez rodzica.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§5 Obowiązek odbioru chorego dziecka</w:t>
      </w:r>
    </w:p>
    <w:p w:rsidR="00B630A8" w:rsidRPr="00B630A8" w:rsidRDefault="00B630A8" w:rsidP="00B630A8">
      <w:r w:rsidRPr="00B630A8">
        <w:t>Rodzic lub opiekun prawny zobowiązany jest niezwłocznie odebrać dziecko ze żłobka po otrzymaniu informacji o pogorszeniu stanu zdrowia dziecka.</w:t>
      </w:r>
    </w:p>
    <w:p w:rsidR="00B630A8" w:rsidRPr="00B630A8" w:rsidRDefault="00B630A8" w:rsidP="00B630A8">
      <w:r w:rsidRPr="00B630A8">
        <w:t>W przypadku braku możliwości kontaktu z rodzicem pracownik podejmuje próbę kontaktu z osobami upoważnionymi do odbioru dziecka.</w:t>
      </w:r>
    </w:p>
    <w:p w:rsidR="00B630A8" w:rsidRPr="00B630A8" w:rsidRDefault="00B630A8" w:rsidP="00B630A8">
      <w:r w:rsidRPr="00B630A8">
        <w:t>Dziecko pozostaje pod opieką pracownika do momentu odebrania przez rodzica lub osobę upoważnioną.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§6 Podawanie leków</w:t>
      </w:r>
    </w:p>
    <w:p w:rsidR="00B630A8" w:rsidRPr="00B630A8" w:rsidRDefault="00B630A8" w:rsidP="00B630A8">
      <w:r w:rsidRPr="00B630A8">
        <w:t>W żłobku nie podaje się dzieciom leków, z wyjątkiem sytuacji przewidzianych przepisami prawa lub w przypadku chorób przewlekłych.</w:t>
      </w:r>
    </w:p>
    <w:p w:rsidR="00B630A8" w:rsidRPr="00B630A8" w:rsidRDefault="00B630A8" w:rsidP="00B630A8">
      <w:r w:rsidRPr="00B630A8">
        <w:t>W szczególnych przypadkach podanie leku może nastąpić wyłącznie na podstawie:</w:t>
      </w:r>
    </w:p>
    <w:p w:rsidR="00B630A8" w:rsidRPr="00B630A8" w:rsidRDefault="00B630A8" w:rsidP="00A3193B">
      <w:pPr>
        <w:pStyle w:val="Akapitzlist"/>
        <w:numPr>
          <w:ilvl w:val="0"/>
          <w:numId w:val="7"/>
        </w:numPr>
      </w:pPr>
      <w:r w:rsidRPr="00B630A8">
        <w:t>pisemnego zlecenia lekarza,</w:t>
      </w:r>
    </w:p>
    <w:p w:rsidR="00B630A8" w:rsidRPr="00B630A8" w:rsidRDefault="00B630A8" w:rsidP="00A3193B">
      <w:pPr>
        <w:pStyle w:val="Akapitzlist"/>
        <w:numPr>
          <w:ilvl w:val="0"/>
          <w:numId w:val="7"/>
        </w:numPr>
      </w:pPr>
      <w:r w:rsidRPr="00B630A8">
        <w:t>pisemnej zgody rodzica lub opiekuna prawnego.</w:t>
      </w:r>
    </w:p>
    <w:p w:rsidR="00B630A8" w:rsidRPr="00B630A8" w:rsidRDefault="00B630A8" w:rsidP="00B630A8">
      <w:r w:rsidRPr="00B630A8">
        <w:t>Zasady podawania leków określa odrębna procedura obowiązująca w placówce.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§7 Choroby zakaźne</w:t>
      </w:r>
    </w:p>
    <w:p w:rsidR="00B630A8" w:rsidRPr="00B630A8" w:rsidRDefault="00B630A8" w:rsidP="00B630A8">
      <w:r w:rsidRPr="00B630A8">
        <w:t>W przypadku stwierdzenia choroby zakaźnej  dziecka rodzic zobowiązany jest poinformować o tym żłobek.</w:t>
      </w:r>
    </w:p>
    <w:p w:rsidR="00B630A8" w:rsidRPr="00B630A8" w:rsidRDefault="00B630A8" w:rsidP="00B630A8">
      <w:r w:rsidRPr="00B630A8">
        <w:t>Dyrektor placówki podejmuje działania zgodnie z obowiązującymi przepisami sanitarnymi oraz zaleceniami właściwej stacji sanitarno-epidemiologicznej.</w:t>
      </w:r>
    </w:p>
    <w:p w:rsidR="00B630A8" w:rsidRDefault="00B630A8" w:rsidP="00B630A8">
      <w:r w:rsidRPr="00B630A8">
        <w:t>W przypadku wystąpienia ogniska choroby zakaźnej w placówce mogą zostać wprowadzone dodatkowe środki zapobiegawcze</w:t>
      </w:r>
      <w:r w:rsidR="00A3193B">
        <w:t xml:space="preserve"> zgodnie z obowiązującymi przepisami sanitarnymi</w:t>
      </w:r>
      <w:r w:rsidRPr="00B630A8">
        <w:t>.</w:t>
      </w:r>
    </w:p>
    <w:p w:rsidR="004C38D3" w:rsidRPr="00B630A8" w:rsidRDefault="004C38D3" w:rsidP="00B630A8">
      <w:r>
        <w:t>Wykaz chorób stanowi załącznik do niniejszej procedury.</w:t>
      </w:r>
    </w:p>
    <w:p w:rsidR="00B630A8" w:rsidRPr="00A3193B" w:rsidRDefault="00B630A8" w:rsidP="00A3193B">
      <w:pPr>
        <w:jc w:val="center"/>
        <w:rPr>
          <w:b/>
        </w:rPr>
      </w:pPr>
      <w:r w:rsidRPr="00A3193B">
        <w:rPr>
          <w:b/>
        </w:rPr>
        <w:t>§8 Obowiązki pracowników żłobka</w:t>
      </w:r>
    </w:p>
    <w:p w:rsidR="00B630A8" w:rsidRPr="00B630A8" w:rsidRDefault="00B630A8" w:rsidP="00B630A8">
      <w:r w:rsidRPr="00B630A8">
        <w:t>Pracownicy żłobka zobowiązani są do:</w:t>
      </w:r>
    </w:p>
    <w:p w:rsidR="00B630A8" w:rsidRPr="00B630A8" w:rsidRDefault="00B630A8" w:rsidP="00BA7C54">
      <w:pPr>
        <w:pStyle w:val="Akapitzlist"/>
        <w:numPr>
          <w:ilvl w:val="0"/>
          <w:numId w:val="8"/>
        </w:numPr>
      </w:pPr>
      <w:r w:rsidRPr="00B630A8">
        <w:t>obserwowania stanu zdrowia dzieci,</w:t>
      </w:r>
    </w:p>
    <w:p w:rsidR="00B630A8" w:rsidRPr="00B630A8" w:rsidRDefault="00B630A8" w:rsidP="00BA7C54">
      <w:pPr>
        <w:pStyle w:val="Akapitzlist"/>
        <w:numPr>
          <w:ilvl w:val="0"/>
          <w:numId w:val="8"/>
        </w:numPr>
      </w:pPr>
      <w:r w:rsidRPr="00B630A8">
        <w:t>reagowania na objawy chorobowe,</w:t>
      </w:r>
    </w:p>
    <w:p w:rsidR="00B630A8" w:rsidRPr="00B630A8" w:rsidRDefault="00B630A8" w:rsidP="00BA7C54">
      <w:pPr>
        <w:pStyle w:val="Akapitzlist"/>
        <w:numPr>
          <w:ilvl w:val="0"/>
          <w:numId w:val="8"/>
        </w:numPr>
      </w:pPr>
      <w:r w:rsidRPr="00B630A8">
        <w:lastRenderedPageBreak/>
        <w:t>informowania rodziców o stanie zdrowia dziecka,</w:t>
      </w:r>
    </w:p>
    <w:p w:rsidR="00B630A8" w:rsidRPr="00B630A8" w:rsidRDefault="00B630A8" w:rsidP="00BA7C54">
      <w:pPr>
        <w:pStyle w:val="Akapitzlist"/>
        <w:numPr>
          <w:ilvl w:val="0"/>
          <w:numId w:val="8"/>
        </w:numPr>
      </w:pPr>
      <w:r w:rsidRPr="00B630A8">
        <w:t>przestrzegania zasad higieny oraz procedur sanitarnych obowiązujących w placówce.</w:t>
      </w:r>
    </w:p>
    <w:p w:rsidR="004C38D3" w:rsidRDefault="004C38D3" w:rsidP="004C38D3">
      <w:pPr>
        <w:jc w:val="center"/>
        <w:rPr>
          <w:b/>
        </w:rPr>
      </w:pPr>
    </w:p>
    <w:p w:rsidR="00B630A8" w:rsidRPr="004C38D3" w:rsidRDefault="00B630A8" w:rsidP="004C38D3">
      <w:pPr>
        <w:jc w:val="center"/>
        <w:rPr>
          <w:b/>
        </w:rPr>
      </w:pPr>
      <w:r w:rsidRPr="004C38D3">
        <w:rPr>
          <w:b/>
        </w:rPr>
        <w:t>§9 Odpowiedzialność</w:t>
      </w:r>
    </w:p>
    <w:p w:rsidR="00B630A8" w:rsidRPr="00B630A8" w:rsidRDefault="00B630A8" w:rsidP="00B630A8">
      <w:r w:rsidRPr="00B630A8">
        <w:t>Za wdrożenie oraz nadzór nad realizacją niniejszej procedury odpowiada dyrektor żłobka.</w:t>
      </w:r>
    </w:p>
    <w:p w:rsidR="00B630A8" w:rsidRPr="00B630A8" w:rsidRDefault="00B630A8" w:rsidP="00B630A8">
      <w:r w:rsidRPr="00B630A8">
        <w:t>Wszyscy pracownicy placówki zobowiązani są do jej przestrzegania.</w:t>
      </w:r>
    </w:p>
    <w:p w:rsidR="00B630A8" w:rsidRPr="004C38D3" w:rsidRDefault="00B630A8" w:rsidP="004C38D3">
      <w:pPr>
        <w:jc w:val="center"/>
        <w:rPr>
          <w:b/>
        </w:rPr>
      </w:pPr>
      <w:r w:rsidRPr="004C38D3">
        <w:rPr>
          <w:b/>
        </w:rPr>
        <w:t>§10 Postanowienia końcowe</w:t>
      </w:r>
    </w:p>
    <w:p w:rsidR="00B630A8" w:rsidRPr="00B630A8" w:rsidRDefault="00B630A8" w:rsidP="00B630A8">
      <w:r w:rsidRPr="00B630A8">
        <w:t>Procedura stanowi element dokumentacji:</w:t>
      </w:r>
    </w:p>
    <w:p w:rsidR="00B630A8" w:rsidRPr="00B630A8" w:rsidRDefault="004C38D3" w:rsidP="004C38D3">
      <w:pPr>
        <w:pStyle w:val="Akapitzlist"/>
        <w:numPr>
          <w:ilvl w:val="0"/>
          <w:numId w:val="9"/>
        </w:numPr>
      </w:pPr>
      <w:r>
        <w:t>S</w:t>
      </w:r>
      <w:r w:rsidR="00B630A8" w:rsidRPr="00B630A8">
        <w:t>tandardów opieki nad dziećmi do lat 3,</w:t>
      </w:r>
    </w:p>
    <w:p w:rsidR="00B630A8" w:rsidRPr="00B630A8" w:rsidRDefault="004C38D3" w:rsidP="004C38D3">
      <w:pPr>
        <w:pStyle w:val="Akapitzlist"/>
        <w:numPr>
          <w:ilvl w:val="0"/>
          <w:numId w:val="9"/>
        </w:numPr>
      </w:pPr>
      <w:r>
        <w:t>Polityki o</w:t>
      </w:r>
      <w:r w:rsidR="00B630A8" w:rsidRPr="00B630A8">
        <w:t xml:space="preserve">chrony </w:t>
      </w:r>
      <w:r>
        <w:t>Dzieci przed krzywdzeniem,</w:t>
      </w:r>
    </w:p>
    <w:p w:rsidR="00B630A8" w:rsidRDefault="00B630A8" w:rsidP="00B630A8">
      <w:r w:rsidRPr="00B630A8">
        <w:t xml:space="preserve">Procedura wchodzi w życie </w:t>
      </w:r>
      <w:r w:rsidR="00391D3E">
        <w:t>od dnia 1 stycznia 2026</w:t>
      </w:r>
      <w:bookmarkStart w:id="0" w:name="_GoBack"/>
      <w:bookmarkEnd w:id="0"/>
      <w:r w:rsidRPr="00B630A8">
        <w:t>.</w:t>
      </w:r>
    </w:p>
    <w:p w:rsidR="004C38D3" w:rsidRPr="00B630A8" w:rsidRDefault="004C38D3" w:rsidP="00B630A8">
      <w:r>
        <w:t>Z dniem wejścia w życie powyższej procedury Traci moc obowiązująca procedura postepowania w przypadku wystąpienia choroby zakaźnej, przewlekłej i pasożytniczej wprowadzona Zarządzeniem dyrektora żłobka nr 13/2021 z dnia 31.08.2021.</w:t>
      </w:r>
    </w:p>
    <w:p w:rsidR="004C38D3" w:rsidRDefault="004C38D3" w:rsidP="004C38D3">
      <w:pPr>
        <w:ind w:left="4956"/>
      </w:pPr>
    </w:p>
    <w:p w:rsidR="00B630A8" w:rsidRPr="00B630A8" w:rsidRDefault="00B630A8" w:rsidP="004C38D3">
      <w:pPr>
        <w:ind w:left="4956"/>
      </w:pPr>
      <w:r w:rsidRPr="00B630A8">
        <w:t>Dyrektor Żłobka Samorządowego</w:t>
      </w:r>
    </w:p>
    <w:p w:rsidR="00B630A8" w:rsidRPr="00B630A8" w:rsidRDefault="00B630A8" w:rsidP="004C38D3">
      <w:pPr>
        <w:ind w:left="4956"/>
      </w:pPr>
      <w:r w:rsidRPr="00B630A8">
        <w:t>............................................................</w:t>
      </w:r>
    </w:p>
    <w:p w:rsidR="00B630A8" w:rsidRPr="00B630A8" w:rsidRDefault="00B630A8" w:rsidP="004C38D3">
      <w:pPr>
        <w:ind w:left="4956"/>
      </w:pPr>
      <w:r w:rsidRPr="00B630A8">
        <w:t>Data: ............................................................</w:t>
      </w:r>
    </w:p>
    <w:p w:rsidR="00E82D97" w:rsidRDefault="00E82D97"/>
    <w:sectPr w:rsidR="00E82D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3D4"/>
    <w:multiLevelType w:val="hybridMultilevel"/>
    <w:tmpl w:val="AA120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13839"/>
    <w:multiLevelType w:val="hybridMultilevel"/>
    <w:tmpl w:val="123A7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344C9"/>
    <w:multiLevelType w:val="hybridMultilevel"/>
    <w:tmpl w:val="5AEA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4CC6"/>
    <w:multiLevelType w:val="hybridMultilevel"/>
    <w:tmpl w:val="F6E8A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499C"/>
    <w:multiLevelType w:val="hybridMultilevel"/>
    <w:tmpl w:val="EDD6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1106E"/>
    <w:multiLevelType w:val="hybridMultilevel"/>
    <w:tmpl w:val="B6D8F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638CB"/>
    <w:multiLevelType w:val="hybridMultilevel"/>
    <w:tmpl w:val="36F01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506E5"/>
    <w:multiLevelType w:val="hybridMultilevel"/>
    <w:tmpl w:val="6316A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07290"/>
    <w:multiLevelType w:val="hybridMultilevel"/>
    <w:tmpl w:val="710A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A8"/>
    <w:rsid w:val="003074D5"/>
    <w:rsid w:val="00391D3E"/>
    <w:rsid w:val="004C38D3"/>
    <w:rsid w:val="00A3193B"/>
    <w:rsid w:val="00B630A8"/>
    <w:rsid w:val="00BA7C54"/>
    <w:rsid w:val="00E8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4C1E"/>
  <w15:chartTrackingRefBased/>
  <w15:docId w15:val="{1BC55D7A-6C75-4E36-9F7E-BCF29802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30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Buczek</dc:creator>
  <cp:keywords/>
  <dc:description/>
  <cp:lastModifiedBy>Ewelina Buczek</cp:lastModifiedBy>
  <cp:revision>2</cp:revision>
  <cp:lastPrinted>2026-03-18T12:23:00Z</cp:lastPrinted>
  <dcterms:created xsi:type="dcterms:W3CDTF">2026-03-11T07:56:00Z</dcterms:created>
  <dcterms:modified xsi:type="dcterms:W3CDTF">2026-03-18T12:23:00Z</dcterms:modified>
</cp:coreProperties>
</file>